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ACA2" w14:textId="1BF13DF0" w:rsidR="00DB1F2C" w:rsidRDefault="005326EA" w:rsidP="00960B72">
      <w:pPr>
        <w:spacing w:after="200" w:line="360" w:lineRule="auto"/>
        <w:jc w:val="center"/>
        <w:rPr>
          <w:b/>
        </w:rPr>
      </w:pPr>
      <w:bookmarkStart w:id="0" w:name="_GoBack"/>
      <w:bookmarkEnd w:id="0"/>
      <w:r w:rsidRPr="00D76016">
        <w:rPr>
          <w:b/>
        </w:rPr>
        <w:t xml:space="preserve">Frequently Asked </w:t>
      </w:r>
      <w:r w:rsidR="007A3513">
        <w:rPr>
          <w:b/>
        </w:rPr>
        <w:t xml:space="preserve">Tax </w:t>
      </w:r>
      <w:r w:rsidRPr="00D76016">
        <w:rPr>
          <w:b/>
        </w:rPr>
        <w:t>Questions:</w:t>
      </w:r>
    </w:p>
    <w:p w14:paraId="38AC872D" w14:textId="77777777" w:rsidR="00960B72" w:rsidRDefault="00960B72" w:rsidP="00960B72">
      <w:pPr>
        <w:spacing w:after="200" w:line="360" w:lineRule="auto"/>
        <w:jc w:val="left"/>
        <w:rPr>
          <w:b/>
        </w:rPr>
      </w:pPr>
    </w:p>
    <w:p w14:paraId="75CE68F8" w14:textId="46E26EEE" w:rsidR="005326EA" w:rsidRPr="008A7271" w:rsidRDefault="00D76016" w:rsidP="00960B72">
      <w:pPr>
        <w:spacing w:after="200" w:line="360" w:lineRule="auto"/>
        <w:jc w:val="left"/>
        <w:rPr>
          <w:b/>
        </w:rPr>
      </w:pPr>
      <w:r w:rsidRPr="008A7271">
        <w:rPr>
          <w:b/>
        </w:rPr>
        <w:t xml:space="preserve">If I </w:t>
      </w:r>
      <w:r w:rsidR="00C276A4">
        <w:rPr>
          <w:b/>
        </w:rPr>
        <w:t>received hurricane relief</w:t>
      </w:r>
      <w:r w:rsidRPr="008A7271">
        <w:rPr>
          <w:b/>
        </w:rPr>
        <w:t xml:space="preserve"> money from FEMA, do I have to pay it back?</w:t>
      </w:r>
    </w:p>
    <w:p w14:paraId="18F5979C" w14:textId="0EC2A007" w:rsidR="009500DD" w:rsidRPr="008A7271" w:rsidRDefault="009500DD" w:rsidP="00960B72">
      <w:pPr>
        <w:spacing w:after="200" w:line="360" w:lineRule="auto"/>
        <w:ind w:firstLine="720"/>
        <w:jc w:val="left"/>
        <w:rPr>
          <w:i/>
        </w:rPr>
      </w:pPr>
      <w:r w:rsidRPr="008A7271">
        <w:rPr>
          <w:i/>
        </w:rPr>
        <w:t xml:space="preserve">If it was a </w:t>
      </w:r>
      <w:r w:rsidR="0006522E">
        <w:rPr>
          <w:i/>
        </w:rPr>
        <w:t xml:space="preserve">low interest </w:t>
      </w:r>
      <w:r w:rsidRPr="008A7271">
        <w:rPr>
          <w:i/>
        </w:rPr>
        <w:t>loan, yes.</w:t>
      </w:r>
    </w:p>
    <w:p w14:paraId="0E2B8BE0" w14:textId="09BDC4B0" w:rsidR="00D76016" w:rsidRPr="008A7271" w:rsidRDefault="008A7271" w:rsidP="00960B72">
      <w:pPr>
        <w:spacing w:after="200" w:line="360" w:lineRule="auto"/>
        <w:jc w:val="left"/>
        <w:rPr>
          <w:b/>
        </w:rPr>
      </w:pPr>
      <w:r w:rsidRPr="008A7271">
        <w:rPr>
          <w:b/>
        </w:rPr>
        <w:t xml:space="preserve">Do I qualify for </w:t>
      </w:r>
      <w:r w:rsidR="00D76016" w:rsidRPr="008A7271">
        <w:rPr>
          <w:b/>
        </w:rPr>
        <w:t>Earned Income Credit?</w:t>
      </w:r>
    </w:p>
    <w:p w14:paraId="4F64A4C9" w14:textId="199BA3FA" w:rsidR="00D76016" w:rsidRDefault="008A7271" w:rsidP="00960B72">
      <w:pPr>
        <w:spacing w:after="200" w:line="360" w:lineRule="auto"/>
        <w:jc w:val="left"/>
      </w:pPr>
      <w:r>
        <w:rPr>
          <w:i/>
        </w:rPr>
        <w:tab/>
        <w:t xml:space="preserve">If you earn less than $40,000 and have a qualifying child less than 19 years old or </w:t>
      </w:r>
      <w:r w:rsidR="00653CF3">
        <w:rPr>
          <w:i/>
        </w:rPr>
        <w:t>up to</w:t>
      </w:r>
      <w:r>
        <w:rPr>
          <w:i/>
        </w:rPr>
        <w:t xml:space="preserve"> 23 years old if in school fulltime.  The amount </w:t>
      </w:r>
      <w:r w:rsidR="00653CF3">
        <w:rPr>
          <w:i/>
        </w:rPr>
        <w:t xml:space="preserve">credited </w:t>
      </w:r>
      <w:r>
        <w:rPr>
          <w:i/>
        </w:rPr>
        <w:t>depends on income, filing status</w:t>
      </w:r>
      <w:r w:rsidR="00653CF3">
        <w:rPr>
          <w:i/>
        </w:rPr>
        <w:t>,</w:t>
      </w:r>
      <w:r>
        <w:rPr>
          <w:i/>
        </w:rPr>
        <w:t xml:space="preserve"> and number of dependents.</w:t>
      </w:r>
    </w:p>
    <w:p w14:paraId="5967E8F4" w14:textId="36445E60" w:rsidR="00D76016" w:rsidRPr="008A7271" w:rsidRDefault="008A7271" w:rsidP="00960B72">
      <w:pPr>
        <w:spacing w:after="200" w:line="360" w:lineRule="auto"/>
        <w:jc w:val="left"/>
        <w:rPr>
          <w:b/>
        </w:rPr>
      </w:pPr>
      <w:r w:rsidRPr="008A7271">
        <w:rPr>
          <w:b/>
        </w:rPr>
        <w:t xml:space="preserve">Do I qualify for a </w:t>
      </w:r>
      <w:r w:rsidR="00D76016" w:rsidRPr="008A7271">
        <w:rPr>
          <w:b/>
        </w:rPr>
        <w:t>Child Tax Credit?</w:t>
      </w:r>
    </w:p>
    <w:p w14:paraId="2D8DDFB1" w14:textId="06BA4D64" w:rsidR="00D76016" w:rsidRPr="00653CF3" w:rsidRDefault="00653CF3" w:rsidP="00960B72">
      <w:pPr>
        <w:spacing w:after="200" w:line="360" w:lineRule="auto"/>
        <w:ind w:firstLine="720"/>
        <w:jc w:val="left"/>
        <w:rPr>
          <w:i/>
        </w:rPr>
      </w:pPr>
      <w:r>
        <w:rPr>
          <w:i/>
        </w:rPr>
        <w:t>Tax payer with d</w:t>
      </w:r>
      <w:r w:rsidRPr="00653CF3">
        <w:rPr>
          <w:i/>
        </w:rPr>
        <w:t>ependent child</w:t>
      </w:r>
      <w:r>
        <w:rPr>
          <w:i/>
        </w:rPr>
        <w:t>ren</w:t>
      </w:r>
      <w:r w:rsidRPr="00653CF3">
        <w:rPr>
          <w:i/>
        </w:rPr>
        <w:t xml:space="preserve"> less than 17 years old qualifies for $2,000 per child </w:t>
      </w:r>
      <w:r>
        <w:rPr>
          <w:i/>
        </w:rPr>
        <w:t>if</w:t>
      </w:r>
      <w:r w:rsidRPr="00653CF3">
        <w:rPr>
          <w:i/>
        </w:rPr>
        <w:t xml:space="preserve"> earning less than $200,000 for single or head of household</w:t>
      </w:r>
      <w:r>
        <w:rPr>
          <w:i/>
        </w:rPr>
        <w:t>;</w:t>
      </w:r>
      <w:r w:rsidRPr="00653CF3">
        <w:rPr>
          <w:i/>
        </w:rPr>
        <w:t xml:space="preserve"> or $400,000 for joint return.</w:t>
      </w:r>
      <w:r w:rsidR="008A7271" w:rsidRPr="00653CF3">
        <w:rPr>
          <w:i/>
        </w:rPr>
        <w:tab/>
      </w:r>
    </w:p>
    <w:p w14:paraId="31CFC2F6" w14:textId="45FF9F84" w:rsidR="00D76016" w:rsidRPr="00653CF3" w:rsidRDefault="00D76016" w:rsidP="00960B72">
      <w:pPr>
        <w:spacing w:after="200" w:line="360" w:lineRule="auto"/>
        <w:jc w:val="left"/>
        <w:rPr>
          <w:b/>
        </w:rPr>
      </w:pPr>
      <w:r w:rsidRPr="00653CF3">
        <w:rPr>
          <w:b/>
        </w:rPr>
        <w:t>Should I itemize my expenses or is the Standard Deduction better for me?</w:t>
      </w:r>
    </w:p>
    <w:p w14:paraId="7A9772CD" w14:textId="5B81D9A6" w:rsidR="00D76016" w:rsidRPr="00653CF3" w:rsidRDefault="00653CF3" w:rsidP="00960B72">
      <w:pPr>
        <w:spacing w:after="200" w:line="360" w:lineRule="auto"/>
        <w:jc w:val="left"/>
        <w:rPr>
          <w:i/>
        </w:rPr>
      </w:pPr>
      <w:r w:rsidRPr="00653CF3">
        <w:rPr>
          <w:i/>
        </w:rPr>
        <w:tab/>
        <w:t>In 2018</w:t>
      </w:r>
      <w:r w:rsidR="0006522E">
        <w:rPr>
          <w:i/>
        </w:rPr>
        <w:t>,</w:t>
      </w:r>
      <w:r w:rsidRPr="00653CF3">
        <w:rPr>
          <w:i/>
        </w:rPr>
        <w:t xml:space="preserve"> the Standard Deductions were raised as the following: Single $12,000, Head of Household $18,000 and Married/Joint $24,000.  If your qualifying deductible expenses are more than your Standard Deduction amount, then yes, you should itemize.</w:t>
      </w:r>
    </w:p>
    <w:p w14:paraId="1400E8E4" w14:textId="687A26A0" w:rsidR="00D76016" w:rsidRPr="00D162A1" w:rsidRDefault="00653CF3" w:rsidP="00960B72">
      <w:pPr>
        <w:spacing w:after="200" w:line="360" w:lineRule="auto"/>
        <w:jc w:val="left"/>
        <w:rPr>
          <w:b/>
        </w:rPr>
      </w:pPr>
      <w:r w:rsidRPr="00D162A1">
        <w:rPr>
          <w:b/>
        </w:rPr>
        <w:t>Do I qualify for an</w:t>
      </w:r>
      <w:r w:rsidR="00D76016" w:rsidRPr="00D162A1">
        <w:rPr>
          <w:b/>
        </w:rPr>
        <w:t xml:space="preserve"> Education Credit</w:t>
      </w:r>
      <w:r w:rsidRPr="00D162A1">
        <w:rPr>
          <w:b/>
        </w:rPr>
        <w:t xml:space="preserve"> (American Opportunity Tax Credit</w:t>
      </w:r>
      <w:r w:rsidR="00C704CC" w:rsidRPr="00D162A1">
        <w:rPr>
          <w:b/>
        </w:rPr>
        <w:t xml:space="preserve"> or Lifetime Learning Credits</w:t>
      </w:r>
      <w:r w:rsidRPr="00D162A1">
        <w:rPr>
          <w:b/>
        </w:rPr>
        <w:t>)?</w:t>
      </w:r>
    </w:p>
    <w:p w14:paraId="67EEBB9D" w14:textId="35D8E3DC" w:rsidR="00D76016" w:rsidRPr="0006522E" w:rsidRDefault="0006522E" w:rsidP="00960B72">
      <w:pPr>
        <w:spacing w:after="200" w:line="360" w:lineRule="auto"/>
        <w:ind w:firstLine="720"/>
        <w:jc w:val="left"/>
        <w:rPr>
          <w:i/>
        </w:rPr>
      </w:pPr>
      <w:r w:rsidRPr="0006522E">
        <w:rPr>
          <w:i/>
        </w:rPr>
        <w:t>If you earn less than $90,000 single or $180,000 joint, you may qualify for full or partial credit and/or refund.  Maximum credit is $2,500</w:t>
      </w:r>
      <w:r>
        <w:rPr>
          <w:i/>
        </w:rPr>
        <w:t xml:space="preserve"> for </w:t>
      </w:r>
      <w:r w:rsidR="00013C6D">
        <w:rPr>
          <w:i/>
        </w:rPr>
        <w:t>t</w:t>
      </w:r>
      <w:r>
        <w:rPr>
          <w:i/>
        </w:rPr>
        <w:t>uition and required fees for enrollment or attendance</w:t>
      </w:r>
      <w:r w:rsidR="00013C6D">
        <w:rPr>
          <w:i/>
        </w:rPr>
        <w:t xml:space="preserve"> at an eligible post-secondary educational institution</w:t>
      </w:r>
      <w:r>
        <w:rPr>
          <w:i/>
        </w:rPr>
        <w:t xml:space="preserve">.  Some expenses that do not qualify are: room and board, transportation, insurance, medical expenses, </w:t>
      </w:r>
      <w:r w:rsidR="00013C6D">
        <w:rPr>
          <w:i/>
        </w:rPr>
        <w:t xml:space="preserve">and </w:t>
      </w:r>
      <w:r>
        <w:rPr>
          <w:i/>
        </w:rPr>
        <w:t>other student fees not required for enrollment or attendance.</w:t>
      </w:r>
      <w:r w:rsidRPr="0006522E">
        <w:rPr>
          <w:i/>
        </w:rPr>
        <w:t xml:space="preserve"> </w:t>
      </w:r>
    </w:p>
    <w:p w14:paraId="68FF59A5" w14:textId="3F2D05FC" w:rsidR="00D76016" w:rsidRPr="0006522E" w:rsidRDefault="00D76016" w:rsidP="00960B72">
      <w:pPr>
        <w:spacing w:after="200" w:line="360" w:lineRule="auto"/>
        <w:jc w:val="left"/>
        <w:rPr>
          <w:b/>
        </w:rPr>
      </w:pPr>
      <w:r w:rsidRPr="0006522E">
        <w:rPr>
          <w:b/>
        </w:rPr>
        <w:lastRenderedPageBreak/>
        <w:t xml:space="preserve">What can I </w:t>
      </w:r>
      <w:r w:rsidR="00F542A9">
        <w:rPr>
          <w:b/>
        </w:rPr>
        <w:t xml:space="preserve">claim </w:t>
      </w:r>
      <w:r w:rsidRPr="0006522E">
        <w:rPr>
          <w:b/>
        </w:rPr>
        <w:t xml:space="preserve">as my </w:t>
      </w:r>
      <w:r w:rsidR="00F542A9">
        <w:rPr>
          <w:b/>
        </w:rPr>
        <w:t>deductible c</w:t>
      </w:r>
      <w:r w:rsidRPr="0006522E">
        <w:rPr>
          <w:b/>
        </w:rPr>
        <w:t>ontributions?</w:t>
      </w:r>
    </w:p>
    <w:p w14:paraId="06B40618" w14:textId="1AE26D3F" w:rsidR="00D76016" w:rsidRPr="0006522E" w:rsidRDefault="0006522E" w:rsidP="00960B72">
      <w:pPr>
        <w:spacing w:after="200" w:line="360" w:lineRule="auto"/>
        <w:ind w:firstLine="720"/>
        <w:jc w:val="left"/>
        <w:rPr>
          <w:i/>
        </w:rPr>
      </w:pPr>
      <w:r w:rsidRPr="0006522E">
        <w:rPr>
          <w:i/>
        </w:rPr>
        <w:t>Any donation to an organization that has tax exempt status such as</w:t>
      </w:r>
      <w:r w:rsidR="00F542A9">
        <w:rPr>
          <w:i/>
        </w:rPr>
        <w:t>,</w:t>
      </w:r>
      <w:r w:rsidRPr="0006522E">
        <w:rPr>
          <w:i/>
        </w:rPr>
        <w:t xml:space="preserve"> but not limited to a 5013C</w:t>
      </w:r>
      <w:r w:rsidR="00F542A9">
        <w:rPr>
          <w:i/>
        </w:rPr>
        <w:t xml:space="preserve"> organization</w:t>
      </w:r>
      <w:r w:rsidRPr="0006522E">
        <w:rPr>
          <w:i/>
        </w:rPr>
        <w:t>.</w:t>
      </w:r>
    </w:p>
    <w:p w14:paraId="7E84FF0F" w14:textId="5C608894" w:rsidR="00D76016" w:rsidRPr="0006522E" w:rsidRDefault="00D76016" w:rsidP="00960B72">
      <w:pPr>
        <w:spacing w:after="200" w:line="360" w:lineRule="auto"/>
        <w:jc w:val="left"/>
        <w:rPr>
          <w:b/>
        </w:rPr>
      </w:pPr>
      <w:r w:rsidRPr="0006522E">
        <w:rPr>
          <w:b/>
        </w:rPr>
        <w:t xml:space="preserve">I bought a new car, what </w:t>
      </w:r>
      <w:r w:rsidR="000D4BCA">
        <w:rPr>
          <w:b/>
        </w:rPr>
        <w:t>can I deduct</w:t>
      </w:r>
      <w:r w:rsidRPr="0006522E">
        <w:rPr>
          <w:b/>
        </w:rPr>
        <w:t xml:space="preserve">?  </w:t>
      </w:r>
    </w:p>
    <w:p w14:paraId="54B4595A" w14:textId="1C6FF53F" w:rsidR="00D76016" w:rsidRPr="000D4BCA" w:rsidRDefault="0006522E" w:rsidP="00960B72">
      <w:pPr>
        <w:spacing w:after="200" w:line="360" w:lineRule="auto"/>
        <w:jc w:val="left"/>
        <w:rPr>
          <w:i/>
        </w:rPr>
      </w:pPr>
      <w:r w:rsidRPr="000D4BCA">
        <w:rPr>
          <w:i/>
        </w:rPr>
        <w:tab/>
      </w:r>
      <w:r w:rsidR="000D4BCA" w:rsidRPr="000D4BCA">
        <w:rPr>
          <w:i/>
        </w:rPr>
        <w:t xml:space="preserve">Sales tax for a regular gas fueled vehicle is tax deductible.  In </w:t>
      </w:r>
      <w:r w:rsidR="000D0793" w:rsidRPr="000D4BCA">
        <w:rPr>
          <w:i/>
        </w:rPr>
        <w:t>addition,</w:t>
      </w:r>
      <w:r w:rsidR="000D4BCA" w:rsidRPr="000D4BCA">
        <w:rPr>
          <w:i/>
        </w:rPr>
        <w:t xml:space="preserve"> for 2018 only, electric cars have a tax credit up to $7,500.  This credit will be reduced in 2019.</w:t>
      </w:r>
    </w:p>
    <w:p w14:paraId="6D94181C" w14:textId="53B52036" w:rsidR="00D76016" w:rsidRPr="000D4BCA" w:rsidRDefault="00D76016" w:rsidP="00960B72">
      <w:pPr>
        <w:spacing w:after="200" w:line="360" w:lineRule="auto"/>
        <w:jc w:val="left"/>
        <w:rPr>
          <w:b/>
        </w:rPr>
      </w:pPr>
      <w:r w:rsidRPr="000D4BCA">
        <w:rPr>
          <w:b/>
        </w:rPr>
        <w:t>I bought a new house, wha</w:t>
      </w:r>
      <w:r w:rsidR="000D4BCA">
        <w:rPr>
          <w:b/>
        </w:rPr>
        <w:t>t can I deduct</w:t>
      </w:r>
      <w:r w:rsidRPr="000D4BCA">
        <w:rPr>
          <w:b/>
        </w:rPr>
        <w:t>?</w:t>
      </w:r>
    </w:p>
    <w:p w14:paraId="5FC258B8" w14:textId="03B901C7" w:rsidR="00D76016" w:rsidRPr="00B079FC" w:rsidRDefault="007A1910" w:rsidP="00960B72">
      <w:pPr>
        <w:spacing w:after="200" w:line="360" w:lineRule="auto"/>
        <w:ind w:firstLine="720"/>
        <w:jc w:val="left"/>
        <w:rPr>
          <w:i/>
        </w:rPr>
      </w:pPr>
      <w:r w:rsidRPr="00B079FC">
        <w:rPr>
          <w:i/>
        </w:rPr>
        <w:t>You can deduct your real estate taxes or point</w:t>
      </w:r>
      <w:r w:rsidR="00BE673D">
        <w:rPr>
          <w:i/>
        </w:rPr>
        <w:t>s</w:t>
      </w:r>
      <w:r w:rsidRPr="00B079FC">
        <w:rPr>
          <w:i/>
        </w:rPr>
        <w:t xml:space="preserve"> paid on your HUD or closing statement of a primary residence</w:t>
      </w:r>
      <w:r w:rsidR="00BE673D">
        <w:rPr>
          <w:i/>
        </w:rPr>
        <w:t>, r</w:t>
      </w:r>
      <w:r w:rsidRPr="00B079FC">
        <w:rPr>
          <w:i/>
        </w:rPr>
        <w:t>ental or investment propert</w:t>
      </w:r>
      <w:r w:rsidR="00BE673D">
        <w:rPr>
          <w:i/>
        </w:rPr>
        <w:t xml:space="preserve">y.  </w:t>
      </w:r>
      <w:r w:rsidR="000D0793">
        <w:rPr>
          <w:i/>
        </w:rPr>
        <w:t>However, rental</w:t>
      </w:r>
      <w:r w:rsidR="00BE673D">
        <w:rPr>
          <w:i/>
        </w:rPr>
        <w:t xml:space="preserve"> and investment properties</w:t>
      </w:r>
      <w:r w:rsidRPr="00B079FC">
        <w:rPr>
          <w:i/>
        </w:rPr>
        <w:t xml:space="preserve"> are handled differently.</w:t>
      </w:r>
    </w:p>
    <w:p w14:paraId="4FBD2D96" w14:textId="0C1ECD93" w:rsidR="00D76016" w:rsidRPr="00BE673D" w:rsidRDefault="00D76016" w:rsidP="00960B72">
      <w:pPr>
        <w:spacing w:after="200" w:line="360" w:lineRule="auto"/>
        <w:jc w:val="left"/>
        <w:rPr>
          <w:b/>
        </w:rPr>
      </w:pPr>
      <w:r w:rsidRPr="00BE673D">
        <w:rPr>
          <w:b/>
        </w:rPr>
        <w:t xml:space="preserve">Can I still claim my adult child, </w:t>
      </w:r>
      <w:r w:rsidR="007A3513">
        <w:rPr>
          <w:b/>
        </w:rPr>
        <w:t xml:space="preserve">and </w:t>
      </w:r>
      <w:r w:rsidRPr="00BE673D">
        <w:rPr>
          <w:b/>
        </w:rPr>
        <w:t>until what age?</w:t>
      </w:r>
    </w:p>
    <w:p w14:paraId="3E7647D6" w14:textId="4BBA0623" w:rsidR="00D76016" w:rsidRPr="000D0793" w:rsidRDefault="00BE673D" w:rsidP="00960B72">
      <w:pPr>
        <w:spacing w:after="200" w:line="360" w:lineRule="auto"/>
        <w:ind w:firstLine="720"/>
        <w:jc w:val="left"/>
        <w:rPr>
          <w:i/>
        </w:rPr>
      </w:pPr>
      <w:r w:rsidRPr="000D0793">
        <w:rPr>
          <w:i/>
        </w:rPr>
        <w:t xml:space="preserve">Children under 19 years old can be claimed.  If </w:t>
      </w:r>
      <w:r w:rsidR="00C70A4F">
        <w:rPr>
          <w:i/>
        </w:rPr>
        <w:t xml:space="preserve">your </w:t>
      </w:r>
      <w:r w:rsidRPr="000D0793">
        <w:rPr>
          <w:i/>
        </w:rPr>
        <w:t>adult child is 19-23 years of age</w:t>
      </w:r>
      <w:r w:rsidR="000D0793">
        <w:rPr>
          <w:i/>
        </w:rPr>
        <w:t>,</w:t>
      </w:r>
      <w:r w:rsidRPr="000D0793">
        <w:rPr>
          <w:i/>
        </w:rPr>
        <w:t xml:space="preserve"> they must be a full-time student and you must provide at least 51% of their living expenses.</w:t>
      </w:r>
      <w:r w:rsidR="000D0793" w:rsidRPr="000D0793">
        <w:rPr>
          <w:i/>
        </w:rPr>
        <w:t xml:space="preserve"> If they are not a full-time student, there are some limitations on what you can and cannot claim; call for advice.  If the adult child is 24 </w:t>
      </w:r>
      <w:r w:rsidR="000D0793">
        <w:rPr>
          <w:i/>
        </w:rPr>
        <w:t xml:space="preserve">years old </w:t>
      </w:r>
      <w:r w:rsidR="000D0793" w:rsidRPr="000D0793">
        <w:rPr>
          <w:i/>
        </w:rPr>
        <w:t>or older, they are considered a relative.  They may qualify if they earn less than $4,150.</w:t>
      </w:r>
    </w:p>
    <w:p w14:paraId="7DB5EBBE" w14:textId="1216D209" w:rsidR="00D76016" w:rsidRPr="000D0793" w:rsidRDefault="00D76016" w:rsidP="00960B72">
      <w:pPr>
        <w:spacing w:after="200" w:line="360" w:lineRule="auto"/>
        <w:jc w:val="left"/>
        <w:rPr>
          <w:b/>
        </w:rPr>
      </w:pPr>
      <w:r w:rsidRPr="000D0793">
        <w:rPr>
          <w:b/>
        </w:rPr>
        <w:t xml:space="preserve">Can I claim another family member </w:t>
      </w:r>
      <w:r w:rsidR="000D0793" w:rsidRPr="000D0793">
        <w:rPr>
          <w:b/>
        </w:rPr>
        <w:t xml:space="preserve">or friend </w:t>
      </w:r>
      <w:r w:rsidRPr="000D0793">
        <w:rPr>
          <w:b/>
        </w:rPr>
        <w:t>living with me</w:t>
      </w:r>
      <w:r w:rsidR="00FD1D22">
        <w:rPr>
          <w:b/>
        </w:rPr>
        <w:t xml:space="preserve"> as a dependent</w:t>
      </w:r>
      <w:r w:rsidRPr="000D0793">
        <w:rPr>
          <w:b/>
        </w:rPr>
        <w:t>?</w:t>
      </w:r>
    </w:p>
    <w:p w14:paraId="1E0C92DC" w14:textId="54864459" w:rsidR="00D76016" w:rsidRPr="00C70A4F" w:rsidRDefault="000D0793" w:rsidP="00960B72">
      <w:pPr>
        <w:spacing w:after="200" w:line="360" w:lineRule="auto"/>
        <w:ind w:firstLine="720"/>
        <w:jc w:val="left"/>
        <w:rPr>
          <w:i/>
        </w:rPr>
      </w:pPr>
      <w:r w:rsidRPr="00C70A4F">
        <w:rPr>
          <w:i/>
        </w:rPr>
        <w:t xml:space="preserve">You can claim a family member or friend that lived with you for at least 6 months </w:t>
      </w:r>
      <w:r w:rsidR="00C70A4F" w:rsidRPr="00C70A4F">
        <w:rPr>
          <w:i/>
        </w:rPr>
        <w:t>if they</w:t>
      </w:r>
      <w:r w:rsidRPr="00C70A4F">
        <w:rPr>
          <w:i/>
        </w:rPr>
        <w:t xml:space="preserve"> earned less than $4,150</w:t>
      </w:r>
      <w:r w:rsidR="00C70A4F" w:rsidRPr="00C70A4F">
        <w:rPr>
          <w:i/>
        </w:rPr>
        <w:t xml:space="preserve"> and you provided 51% or more of their living expenses</w:t>
      </w:r>
      <w:r w:rsidRPr="00C70A4F">
        <w:rPr>
          <w:i/>
        </w:rPr>
        <w:t xml:space="preserve">.  You must provide proof of residency </w:t>
      </w:r>
      <w:r w:rsidR="00FD1D22">
        <w:rPr>
          <w:i/>
        </w:rPr>
        <w:t xml:space="preserve">for them </w:t>
      </w:r>
      <w:r w:rsidRPr="00C70A4F">
        <w:rPr>
          <w:i/>
        </w:rPr>
        <w:t xml:space="preserve">such as a medical bill or school letter. </w:t>
      </w:r>
    </w:p>
    <w:p w14:paraId="109B31C6" w14:textId="2A245A24" w:rsidR="00D76016" w:rsidRPr="00C70A4F" w:rsidRDefault="00D76016" w:rsidP="00960B72">
      <w:pPr>
        <w:spacing w:after="200" w:line="360" w:lineRule="auto"/>
        <w:jc w:val="left"/>
        <w:rPr>
          <w:b/>
        </w:rPr>
      </w:pPr>
      <w:r w:rsidRPr="00C70A4F">
        <w:rPr>
          <w:b/>
        </w:rPr>
        <w:t xml:space="preserve">Does my working </w:t>
      </w:r>
      <w:r w:rsidR="00C70A4F" w:rsidRPr="00C70A4F">
        <w:rPr>
          <w:b/>
        </w:rPr>
        <w:t>teenager</w:t>
      </w:r>
      <w:r w:rsidRPr="00C70A4F">
        <w:rPr>
          <w:b/>
        </w:rPr>
        <w:t xml:space="preserve"> have to file a tax return?</w:t>
      </w:r>
    </w:p>
    <w:p w14:paraId="0E3E3A27" w14:textId="46EEE634" w:rsidR="00D76016" w:rsidRPr="005B3822" w:rsidRDefault="00C70A4F" w:rsidP="00960B72">
      <w:pPr>
        <w:spacing w:after="200" w:line="360" w:lineRule="auto"/>
        <w:ind w:firstLine="720"/>
        <w:jc w:val="left"/>
        <w:rPr>
          <w:i/>
        </w:rPr>
      </w:pPr>
      <w:r w:rsidRPr="005B3822">
        <w:rPr>
          <w:i/>
        </w:rPr>
        <w:t>Teenager</w:t>
      </w:r>
      <w:r w:rsidR="005B3822" w:rsidRPr="005B3822">
        <w:rPr>
          <w:i/>
        </w:rPr>
        <w:t>s</w:t>
      </w:r>
      <w:r w:rsidRPr="005B3822">
        <w:rPr>
          <w:i/>
        </w:rPr>
        <w:t xml:space="preserve"> earn</w:t>
      </w:r>
      <w:r w:rsidR="005B3822" w:rsidRPr="005B3822">
        <w:rPr>
          <w:i/>
        </w:rPr>
        <w:t>ing</w:t>
      </w:r>
      <w:r w:rsidRPr="005B3822">
        <w:rPr>
          <w:i/>
        </w:rPr>
        <w:t xml:space="preserve"> greater than $10,350 </w:t>
      </w:r>
      <w:r w:rsidR="00FD1D22">
        <w:rPr>
          <w:i/>
        </w:rPr>
        <w:t xml:space="preserve">must </w:t>
      </w:r>
      <w:r w:rsidRPr="005B3822">
        <w:rPr>
          <w:i/>
        </w:rPr>
        <w:t>file a tax return.  You may seek advice if it is better that they claim themselves or if the parent</w:t>
      </w:r>
      <w:r w:rsidR="00FD1D22">
        <w:rPr>
          <w:i/>
        </w:rPr>
        <w:t>s</w:t>
      </w:r>
      <w:r w:rsidRPr="005B3822">
        <w:rPr>
          <w:i/>
        </w:rPr>
        <w:t xml:space="preserve"> should claim the teenager on their tax return.  If </w:t>
      </w:r>
      <w:r w:rsidR="005B3822" w:rsidRPr="005B3822">
        <w:rPr>
          <w:i/>
        </w:rPr>
        <w:t>teenagers</w:t>
      </w:r>
      <w:r w:rsidRPr="005B3822">
        <w:rPr>
          <w:i/>
        </w:rPr>
        <w:t xml:space="preserve"> earn less than $10,350, they do not have to file.  However, if they had Federal or State taxes withheld, they should file.</w:t>
      </w:r>
    </w:p>
    <w:p w14:paraId="15A4E677" w14:textId="153CE467" w:rsidR="00D76016" w:rsidRPr="005B3822" w:rsidRDefault="00D76016" w:rsidP="00960B72">
      <w:pPr>
        <w:spacing w:after="200" w:line="360" w:lineRule="auto"/>
        <w:jc w:val="left"/>
        <w:rPr>
          <w:b/>
        </w:rPr>
      </w:pPr>
      <w:r w:rsidRPr="005B3822">
        <w:rPr>
          <w:b/>
        </w:rPr>
        <w:lastRenderedPageBreak/>
        <w:t>Is Disabi</w:t>
      </w:r>
      <w:r w:rsidR="000D0793" w:rsidRPr="005B3822">
        <w:rPr>
          <w:b/>
        </w:rPr>
        <w:t>l</w:t>
      </w:r>
      <w:r w:rsidRPr="005B3822">
        <w:rPr>
          <w:b/>
        </w:rPr>
        <w:t>ity taxable?</w:t>
      </w:r>
    </w:p>
    <w:p w14:paraId="2F72C297" w14:textId="5BC4BC8E" w:rsidR="00D76016" w:rsidRPr="005B3822" w:rsidRDefault="005B3822" w:rsidP="00960B72">
      <w:pPr>
        <w:spacing w:after="200" w:line="360" w:lineRule="auto"/>
        <w:ind w:firstLine="720"/>
        <w:jc w:val="left"/>
        <w:rPr>
          <w:i/>
        </w:rPr>
      </w:pPr>
      <w:r w:rsidRPr="005B3822">
        <w:rPr>
          <w:i/>
        </w:rPr>
        <w:t>Most Disability plans are taxable, but there are some exceptions.</w:t>
      </w:r>
    </w:p>
    <w:p w14:paraId="73E868EC" w14:textId="2C8120B6" w:rsidR="00D76016" w:rsidRPr="005B3822" w:rsidRDefault="00D76016" w:rsidP="00960B72">
      <w:pPr>
        <w:spacing w:after="200" w:line="360" w:lineRule="auto"/>
        <w:jc w:val="left"/>
        <w:rPr>
          <w:b/>
        </w:rPr>
      </w:pPr>
      <w:r w:rsidRPr="005B3822">
        <w:rPr>
          <w:b/>
        </w:rPr>
        <w:t>Is my Social Security income taxable?</w:t>
      </w:r>
    </w:p>
    <w:p w14:paraId="70D0C2CD" w14:textId="560235E0" w:rsidR="00D76016" w:rsidRPr="005B3822" w:rsidRDefault="005B3822" w:rsidP="00960B72">
      <w:pPr>
        <w:spacing w:after="200" w:line="360" w:lineRule="auto"/>
        <w:ind w:firstLine="720"/>
        <w:jc w:val="left"/>
        <w:rPr>
          <w:i/>
        </w:rPr>
      </w:pPr>
      <w:r w:rsidRPr="005B3822">
        <w:rPr>
          <w:i/>
        </w:rPr>
        <w:t xml:space="preserve">If you have </w:t>
      </w:r>
      <w:r w:rsidR="00727B98">
        <w:rPr>
          <w:i/>
        </w:rPr>
        <w:t xml:space="preserve">no </w:t>
      </w:r>
      <w:r w:rsidRPr="005B3822">
        <w:rPr>
          <w:i/>
        </w:rPr>
        <w:t xml:space="preserve">other income </w:t>
      </w:r>
      <w:r w:rsidR="00727B98">
        <w:rPr>
          <w:i/>
        </w:rPr>
        <w:t>and S</w:t>
      </w:r>
      <w:r w:rsidRPr="005B3822">
        <w:rPr>
          <w:i/>
        </w:rPr>
        <w:t>ocial Security is your only income</w:t>
      </w:r>
      <w:r w:rsidR="00727B98">
        <w:rPr>
          <w:i/>
        </w:rPr>
        <w:t xml:space="preserve">, </w:t>
      </w:r>
      <w:r w:rsidRPr="005B3822">
        <w:rPr>
          <w:i/>
        </w:rPr>
        <w:t>then no, it is not taxable</w:t>
      </w:r>
      <w:r w:rsidR="00FD1D22">
        <w:rPr>
          <w:i/>
        </w:rPr>
        <w:t>,</w:t>
      </w:r>
      <w:r w:rsidRPr="005B3822">
        <w:rPr>
          <w:i/>
        </w:rPr>
        <w:t xml:space="preserve"> and you do not have to file a tax return.  A disabled dependent child’s social security can be claimed, and it is not taxable.</w:t>
      </w:r>
    </w:p>
    <w:p w14:paraId="66B1DD15" w14:textId="4414DA7A" w:rsidR="00D76016" w:rsidRPr="007A3513" w:rsidRDefault="00D76016" w:rsidP="00960B72">
      <w:pPr>
        <w:spacing w:after="200" w:line="360" w:lineRule="auto"/>
        <w:jc w:val="left"/>
        <w:rPr>
          <w:b/>
        </w:rPr>
      </w:pPr>
      <w:r w:rsidRPr="007A3513">
        <w:rPr>
          <w:b/>
        </w:rPr>
        <w:t>Is my Child Support taxable</w:t>
      </w:r>
      <w:r w:rsidR="0041510F" w:rsidRPr="007A3513">
        <w:rPr>
          <w:b/>
        </w:rPr>
        <w:t xml:space="preserve"> or deductible</w:t>
      </w:r>
      <w:r w:rsidRPr="007A3513">
        <w:rPr>
          <w:b/>
        </w:rPr>
        <w:t>?</w:t>
      </w:r>
    </w:p>
    <w:p w14:paraId="4A293542" w14:textId="59C7A1E3" w:rsidR="00D76016" w:rsidRPr="007A3513" w:rsidRDefault="007A3513" w:rsidP="00960B72">
      <w:pPr>
        <w:spacing w:after="200" w:line="360" w:lineRule="auto"/>
        <w:ind w:firstLine="720"/>
        <w:jc w:val="left"/>
        <w:rPr>
          <w:i/>
        </w:rPr>
      </w:pPr>
      <w:r w:rsidRPr="007A3513">
        <w:rPr>
          <w:i/>
        </w:rPr>
        <w:t>No, it is not considered income or an expense.</w:t>
      </w:r>
    </w:p>
    <w:p w14:paraId="0418082E" w14:textId="0C3FEAD0" w:rsidR="00D76016" w:rsidRPr="007A3513" w:rsidRDefault="00D76016" w:rsidP="00960B72">
      <w:pPr>
        <w:spacing w:after="200" w:line="360" w:lineRule="auto"/>
        <w:jc w:val="left"/>
        <w:rPr>
          <w:b/>
        </w:rPr>
      </w:pPr>
      <w:r w:rsidRPr="007A3513">
        <w:rPr>
          <w:b/>
        </w:rPr>
        <w:t>Is my Alimony taxable</w:t>
      </w:r>
      <w:r w:rsidR="007A3513" w:rsidRPr="007A3513">
        <w:rPr>
          <w:b/>
        </w:rPr>
        <w:t xml:space="preserve"> or deductible</w:t>
      </w:r>
      <w:r w:rsidRPr="007A3513">
        <w:rPr>
          <w:b/>
        </w:rPr>
        <w:t>?</w:t>
      </w:r>
    </w:p>
    <w:p w14:paraId="4909F864" w14:textId="277E077C" w:rsidR="00D76016" w:rsidRDefault="007A3513" w:rsidP="00960B72">
      <w:pPr>
        <w:spacing w:after="200" w:line="360" w:lineRule="auto"/>
        <w:ind w:firstLine="720"/>
        <w:jc w:val="left"/>
      </w:pPr>
      <w:r>
        <w:t xml:space="preserve">In 2018, yes, it is considered income or an expense.  However, this </w:t>
      </w:r>
      <w:r w:rsidR="00FD1D22">
        <w:t xml:space="preserve">will </w:t>
      </w:r>
      <w:r>
        <w:t>change</w:t>
      </w:r>
      <w:r w:rsidR="00FD1D22">
        <w:t xml:space="preserve"> </w:t>
      </w:r>
      <w:r>
        <w:t xml:space="preserve">for </w:t>
      </w:r>
      <w:r w:rsidR="00727B98">
        <w:t xml:space="preserve">years </w:t>
      </w:r>
      <w:r>
        <w:t>2019-2025.  It will not be considered income or an expense and will not be taxable or deductible.</w:t>
      </w:r>
    </w:p>
    <w:p w14:paraId="524D1FE3" w14:textId="2B4F616F" w:rsidR="00D76016" w:rsidRPr="00727B98" w:rsidRDefault="00D76016" w:rsidP="00960B72">
      <w:pPr>
        <w:spacing w:after="200" w:line="360" w:lineRule="auto"/>
        <w:jc w:val="left"/>
        <w:rPr>
          <w:b/>
        </w:rPr>
      </w:pPr>
      <w:r w:rsidRPr="00727B98">
        <w:rPr>
          <w:b/>
        </w:rPr>
        <w:t>Are my gambling earnings taxable?</w:t>
      </w:r>
    </w:p>
    <w:p w14:paraId="1F59A71C" w14:textId="2BBAB1B1" w:rsidR="00D76016" w:rsidRPr="00727B98" w:rsidRDefault="00727B98" w:rsidP="00960B72">
      <w:pPr>
        <w:spacing w:after="200" w:line="360" w:lineRule="auto"/>
        <w:ind w:firstLine="720"/>
        <w:jc w:val="left"/>
        <w:rPr>
          <w:i/>
        </w:rPr>
      </w:pPr>
      <w:r w:rsidRPr="00727B98">
        <w:rPr>
          <w:i/>
        </w:rPr>
        <w:t xml:space="preserve">Yes, gambling earnings are taxable.  You should save your purchased tickets receipts to off-set the earnings.  However, you can only deduct expenses up </w:t>
      </w:r>
      <w:r w:rsidR="00FD1D22">
        <w:rPr>
          <w:i/>
        </w:rPr>
        <w:t xml:space="preserve">to the amount of </w:t>
      </w:r>
      <w:r w:rsidRPr="00727B98">
        <w:rPr>
          <w:i/>
        </w:rPr>
        <w:t>the prize earning</w:t>
      </w:r>
      <w:r w:rsidR="00FD1D22">
        <w:rPr>
          <w:i/>
        </w:rPr>
        <w:t>s</w:t>
      </w:r>
      <w:r w:rsidRPr="00727B98">
        <w:rPr>
          <w:i/>
        </w:rPr>
        <w:t>.</w:t>
      </w:r>
    </w:p>
    <w:p w14:paraId="59074133" w14:textId="7D206AD0" w:rsidR="00D76016" w:rsidRPr="00727B98" w:rsidRDefault="00D76016" w:rsidP="00960B72">
      <w:pPr>
        <w:spacing w:after="200" w:line="360" w:lineRule="auto"/>
        <w:jc w:val="left"/>
        <w:rPr>
          <w:b/>
        </w:rPr>
      </w:pPr>
      <w:r w:rsidRPr="00727B98">
        <w:rPr>
          <w:b/>
        </w:rPr>
        <w:t>Is my inheritance taxable?</w:t>
      </w:r>
    </w:p>
    <w:p w14:paraId="5FAEA4D9" w14:textId="4555C330" w:rsidR="00D76016" w:rsidRPr="00727B98" w:rsidRDefault="00727B98" w:rsidP="00960B72">
      <w:pPr>
        <w:spacing w:after="200" w:line="360" w:lineRule="auto"/>
        <w:ind w:firstLine="720"/>
        <w:jc w:val="left"/>
        <w:rPr>
          <w:i/>
        </w:rPr>
      </w:pPr>
      <w:r w:rsidRPr="00727B98">
        <w:rPr>
          <w:i/>
        </w:rPr>
        <w:t>It is not taxable in most states like Florida, but it is taxable in some states such as: Indiana, Iowa, Kentucky, Maryland, Nebraska, New Jersey, and Pennsylvania.  The tax is determined by the state where the inheritance is coming from.</w:t>
      </w:r>
    </w:p>
    <w:p w14:paraId="22C576C7" w14:textId="0F4623FD" w:rsidR="00D76016" w:rsidRPr="00831DA6" w:rsidRDefault="00D76016" w:rsidP="00960B72">
      <w:pPr>
        <w:spacing w:after="200" w:line="360" w:lineRule="auto"/>
        <w:jc w:val="left"/>
        <w:rPr>
          <w:b/>
        </w:rPr>
      </w:pPr>
      <w:r w:rsidRPr="00831DA6">
        <w:rPr>
          <w:b/>
        </w:rPr>
        <w:t>Is my financial gift from a family member taxable?</w:t>
      </w:r>
    </w:p>
    <w:p w14:paraId="2A180883" w14:textId="304B719F" w:rsidR="00D76016" w:rsidRDefault="00831DA6" w:rsidP="00960B72">
      <w:pPr>
        <w:spacing w:after="200" w:line="360" w:lineRule="auto"/>
        <w:jc w:val="left"/>
        <w:rPr>
          <w:i/>
        </w:rPr>
      </w:pPr>
      <w:r w:rsidRPr="00960B72">
        <w:rPr>
          <w:i/>
        </w:rPr>
        <w:tab/>
        <w:t>A</w:t>
      </w:r>
      <w:r w:rsidR="00960B72" w:rsidRPr="00960B72">
        <w:rPr>
          <w:i/>
        </w:rPr>
        <w:t xml:space="preserve">nyone </w:t>
      </w:r>
      <w:r w:rsidRPr="00960B72">
        <w:rPr>
          <w:i/>
        </w:rPr>
        <w:t xml:space="preserve">can give </w:t>
      </w:r>
      <w:r w:rsidR="00960B72" w:rsidRPr="00960B72">
        <w:rPr>
          <w:i/>
        </w:rPr>
        <w:t xml:space="preserve">a financial </w:t>
      </w:r>
      <w:r w:rsidR="00F542A9">
        <w:rPr>
          <w:i/>
        </w:rPr>
        <w:t>gift</w:t>
      </w:r>
      <w:r w:rsidR="00960B72" w:rsidRPr="00960B72">
        <w:rPr>
          <w:i/>
        </w:rPr>
        <w:t xml:space="preserve"> to </w:t>
      </w:r>
      <w:r w:rsidRPr="00960B72">
        <w:rPr>
          <w:i/>
        </w:rPr>
        <w:t xml:space="preserve">another </w:t>
      </w:r>
      <w:r w:rsidR="00960B72" w:rsidRPr="00960B72">
        <w:rPr>
          <w:i/>
        </w:rPr>
        <w:t>person up to $15,000 tax free.  A gift over $15,000 may be taxable to the giver, not the recipient; and a 709 United States Gift Tax Return needs to be filed by the giver.</w:t>
      </w:r>
    </w:p>
    <w:p w14:paraId="59529F07" w14:textId="5921653F" w:rsidR="00A20948" w:rsidRDefault="00FD1D22" w:rsidP="00960B72">
      <w:pPr>
        <w:spacing w:after="200" w:line="360" w:lineRule="auto"/>
        <w:jc w:val="left"/>
        <w:rPr>
          <w:b/>
        </w:rPr>
      </w:pPr>
      <w:r>
        <w:rPr>
          <w:b/>
        </w:rPr>
        <w:lastRenderedPageBreak/>
        <w:t xml:space="preserve">Are </w:t>
      </w:r>
      <w:r w:rsidR="00607C94">
        <w:rPr>
          <w:b/>
        </w:rPr>
        <w:t>Energy Credit</w:t>
      </w:r>
      <w:r>
        <w:rPr>
          <w:b/>
        </w:rPr>
        <w:t>s still available for expenses paid on making my home more energy efficient</w:t>
      </w:r>
      <w:r w:rsidR="00607C94">
        <w:rPr>
          <w:b/>
        </w:rPr>
        <w:t>?</w:t>
      </w:r>
    </w:p>
    <w:p w14:paraId="3E7C4C34" w14:textId="1637E729" w:rsidR="00607C94" w:rsidRPr="00CA028F" w:rsidRDefault="00607C94" w:rsidP="00960B72">
      <w:pPr>
        <w:spacing w:after="200" w:line="360" w:lineRule="auto"/>
        <w:jc w:val="left"/>
        <w:rPr>
          <w:i/>
        </w:rPr>
      </w:pPr>
      <w:r w:rsidRPr="00CA028F">
        <w:rPr>
          <w:b/>
          <w:i/>
        </w:rPr>
        <w:tab/>
      </w:r>
      <w:r w:rsidRPr="00CA028F">
        <w:rPr>
          <w:i/>
        </w:rPr>
        <w:t xml:space="preserve">There </w:t>
      </w:r>
      <w:r w:rsidR="00FD1D22">
        <w:rPr>
          <w:i/>
        </w:rPr>
        <w:t>wa</w:t>
      </w:r>
      <w:r w:rsidRPr="00CA028F">
        <w:rPr>
          <w:i/>
        </w:rPr>
        <w:t xml:space="preserve">s a $500 one-time </w:t>
      </w:r>
      <w:r w:rsidR="00FD1D22">
        <w:rPr>
          <w:i/>
        </w:rPr>
        <w:t xml:space="preserve">in a life-time </w:t>
      </w:r>
      <w:r w:rsidRPr="00CA028F">
        <w:rPr>
          <w:i/>
        </w:rPr>
        <w:t>credit towards expenses paid for making your home more energy efficient</w:t>
      </w:r>
      <w:r w:rsidR="00FD1D22">
        <w:rPr>
          <w:i/>
        </w:rPr>
        <w:t>;</w:t>
      </w:r>
      <w:r w:rsidRPr="00CA028F">
        <w:rPr>
          <w:i/>
        </w:rPr>
        <w:t xml:space="preserve"> </w:t>
      </w:r>
      <w:r w:rsidR="00FD1D22">
        <w:rPr>
          <w:i/>
        </w:rPr>
        <w:t>in addition</w:t>
      </w:r>
      <w:r w:rsidR="00864018">
        <w:rPr>
          <w:i/>
        </w:rPr>
        <w:t>,</w:t>
      </w:r>
      <w:r w:rsidRPr="00CA028F">
        <w:rPr>
          <w:i/>
        </w:rPr>
        <w:t xml:space="preserve"> any solar expenses c</w:t>
      </w:r>
      <w:r w:rsidR="00FD1D22">
        <w:rPr>
          <w:i/>
        </w:rPr>
        <w:t>ould</w:t>
      </w:r>
      <w:r w:rsidRPr="00CA028F">
        <w:rPr>
          <w:i/>
        </w:rPr>
        <w:t xml:space="preserve"> be deducted up to 30% and be repeated</w:t>
      </w:r>
      <w:r w:rsidR="00FD1D22">
        <w:rPr>
          <w:i/>
        </w:rPr>
        <w:t xml:space="preserve"> in a life-time</w:t>
      </w:r>
      <w:r w:rsidRPr="00CA028F">
        <w:rPr>
          <w:i/>
        </w:rPr>
        <w:t>.  Although for now these credits have been repealed</w:t>
      </w:r>
      <w:r w:rsidR="00864018">
        <w:rPr>
          <w:i/>
        </w:rPr>
        <w:t>;</w:t>
      </w:r>
      <w:r w:rsidRPr="00CA028F">
        <w:rPr>
          <w:i/>
        </w:rPr>
        <w:t xml:space="preserve"> it is being voted on </w:t>
      </w:r>
      <w:r w:rsidR="00864018">
        <w:rPr>
          <w:i/>
        </w:rPr>
        <w:t xml:space="preserve">in 2019 by Congress </w:t>
      </w:r>
      <w:r w:rsidRPr="00CA028F">
        <w:rPr>
          <w:i/>
        </w:rPr>
        <w:t xml:space="preserve">so </w:t>
      </w:r>
      <w:r w:rsidR="00864018">
        <w:rPr>
          <w:i/>
        </w:rPr>
        <w:t xml:space="preserve">these credits most likely will </w:t>
      </w:r>
      <w:r w:rsidRPr="00CA028F">
        <w:rPr>
          <w:i/>
        </w:rPr>
        <w:t>be returned.</w:t>
      </w:r>
    </w:p>
    <w:p w14:paraId="2B538D71" w14:textId="7F0F7FBE" w:rsidR="00CA028F" w:rsidRPr="00CA028F" w:rsidRDefault="00CA028F" w:rsidP="00960B72">
      <w:pPr>
        <w:spacing w:after="200" w:line="360" w:lineRule="auto"/>
        <w:jc w:val="left"/>
        <w:rPr>
          <w:b/>
        </w:rPr>
      </w:pPr>
      <w:r w:rsidRPr="00CA028F">
        <w:rPr>
          <w:b/>
        </w:rPr>
        <w:t>What is the difference between C-Corp, S-Corp, and LLC?</w:t>
      </w:r>
    </w:p>
    <w:p w14:paraId="35979DD8" w14:textId="2AC46D7D" w:rsidR="00CA028F" w:rsidRPr="00E33364" w:rsidRDefault="00C276A4" w:rsidP="00864018">
      <w:pPr>
        <w:spacing w:after="200" w:line="360" w:lineRule="auto"/>
        <w:ind w:firstLine="720"/>
        <w:jc w:val="left"/>
        <w:rPr>
          <w:i/>
        </w:rPr>
      </w:pPr>
      <w:r w:rsidRPr="00E33364">
        <w:rPr>
          <w:i/>
        </w:rPr>
        <w:t>C-Corp is a self-contained entity and the corporation pays the tax.</w:t>
      </w:r>
      <w:r w:rsidR="00864018">
        <w:rPr>
          <w:i/>
        </w:rPr>
        <w:t xml:space="preserve">  </w:t>
      </w:r>
    </w:p>
    <w:p w14:paraId="0E023BC4" w14:textId="3937ADDD" w:rsidR="00C276A4" w:rsidRPr="00E33364" w:rsidRDefault="00C276A4" w:rsidP="00864018">
      <w:pPr>
        <w:spacing w:after="200" w:line="360" w:lineRule="auto"/>
        <w:ind w:firstLine="720"/>
        <w:jc w:val="left"/>
        <w:rPr>
          <w:i/>
        </w:rPr>
      </w:pPr>
      <w:r w:rsidRPr="00E33364">
        <w:rPr>
          <w:i/>
        </w:rPr>
        <w:t xml:space="preserve">S-Corp has passthrough income and the individual </w:t>
      </w:r>
      <w:r w:rsidR="00864018">
        <w:rPr>
          <w:i/>
        </w:rPr>
        <w:t xml:space="preserve">owner </w:t>
      </w:r>
      <w:r w:rsidRPr="00E33364">
        <w:rPr>
          <w:i/>
        </w:rPr>
        <w:t>pays the tax.</w:t>
      </w:r>
    </w:p>
    <w:p w14:paraId="65C6E7F3" w14:textId="188FFF5A" w:rsidR="00C276A4" w:rsidRPr="00E33364" w:rsidRDefault="00C276A4" w:rsidP="00864018">
      <w:pPr>
        <w:spacing w:after="200" w:line="360" w:lineRule="auto"/>
        <w:ind w:firstLine="720"/>
        <w:jc w:val="left"/>
        <w:rPr>
          <w:i/>
        </w:rPr>
      </w:pPr>
      <w:r w:rsidRPr="00E33364">
        <w:rPr>
          <w:i/>
        </w:rPr>
        <w:t xml:space="preserve">LLC is a </w:t>
      </w:r>
      <w:r w:rsidR="00E33364" w:rsidRPr="00E33364">
        <w:rPr>
          <w:i/>
        </w:rPr>
        <w:t>L</w:t>
      </w:r>
      <w:r w:rsidRPr="00E33364">
        <w:rPr>
          <w:i/>
        </w:rPr>
        <w:t xml:space="preserve">imited </w:t>
      </w:r>
      <w:r w:rsidR="00E33364" w:rsidRPr="00E33364">
        <w:rPr>
          <w:i/>
        </w:rPr>
        <w:t>L</w:t>
      </w:r>
      <w:r w:rsidRPr="00E33364">
        <w:rPr>
          <w:i/>
        </w:rPr>
        <w:t xml:space="preserve">iability </w:t>
      </w:r>
      <w:r w:rsidR="00E33364" w:rsidRPr="00E33364">
        <w:rPr>
          <w:i/>
        </w:rPr>
        <w:t>C</w:t>
      </w:r>
      <w:r w:rsidRPr="00E33364">
        <w:rPr>
          <w:i/>
        </w:rPr>
        <w:t xml:space="preserve">ompany and can be </w:t>
      </w:r>
      <w:r w:rsidR="00E33364" w:rsidRPr="00E33364">
        <w:rPr>
          <w:i/>
        </w:rPr>
        <w:t xml:space="preserve">either a </w:t>
      </w:r>
      <w:r w:rsidRPr="00E33364">
        <w:rPr>
          <w:i/>
        </w:rPr>
        <w:t>single or multi member LLC</w:t>
      </w:r>
      <w:r w:rsidR="00E33364" w:rsidRPr="00E33364">
        <w:rPr>
          <w:i/>
        </w:rPr>
        <w:t>.  Each type is t</w:t>
      </w:r>
      <w:r w:rsidRPr="00E33364">
        <w:rPr>
          <w:i/>
        </w:rPr>
        <w:t>reated differently: sole</w:t>
      </w:r>
      <w:r w:rsidR="00E33364" w:rsidRPr="00E33364">
        <w:rPr>
          <w:i/>
        </w:rPr>
        <w:t>-</w:t>
      </w:r>
      <w:r w:rsidRPr="00E33364">
        <w:rPr>
          <w:i/>
        </w:rPr>
        <w:t xml:space="preserve">proprietor, partnership or </w:t>
      </w:r>
      <w:r w:rsidR="00E33364" w:rsidRPr="00E33364">
        <w:rPr>
          <w:i/>
        </w:rPr>
        <w:t xml:space="preserve">like an </w:t>
      </w:r>
      <w:r w:rsidRPr="00E33364">
        <w:rPr>
          <w:i/>
        </w:rPr>
        <w:t>S-Corporation</w:t>
      </w:r>
      <w:r w:rsidR="00864018">
        <w:rPr>
          <w:i/>
        </w:rPr>
        <w:t>.  Seek advice in order to evaluate which identity is best for your company.</w:t>
      </w:r>
    </w:p>
    <w:p w14:paraId="0E2614ED" w14:textId="77777777" w:rsidR="00C276A4" w:rsidRDefault="00C276A4" w:rsidP="00960B72">
      <w:pPr>
        <w:spacing w:after="200" w:line="360" w:lineRule="auto"/>
        <w:jc w:val="left"/>
      </w:pPr>
    </w:p>
    <w:p w14:paraId="43C2E346" w14:textId="77777777" w:rsidR="00CA028F" w:rsidRPr="00607C94" w:rsidRDefault="00CA028F" w:rsidP="00960B72">
      <w:pPr>
        <w:spacing w:after="200" w:line="360" w:lineRule="auto"/>
        <w:jc w:val="left"/>
      </w:pPr>
    </w:p>
    <w:sectPr w:rsidR="00CA028F" w:rsidRPr="0060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EA"/>
    <w:rsid w:val="00013C6D"/>
    <w:rsid w:val="0006522E"/>
    <w:rsid w:val="000D0793"/>
    <w:rsid w:val="000D4BCA"/>
    <w:rsid w:val="001513E0"/>
    <w:rsid w:val="0041510F"/>
    <w:rsid w:val="005326EA"/>
    <w:rsid w:val="005B3822"/>
    <w:rsid w:val="005D5073"/>
    <w:rsid w:val="00607C94"/>
    <w:rsid w:val="00653CF3"/>
    <w:rsid w:val="00727B98"/>
    <w:rsid w:val="007A1910"/>
    <w:rsid w:val="007A3513"/>
    <w:rsid w:val="00831DA6"/>
    <w:rsid w:val="00864018"/>
    <w:rsid w:val="008A7271"/>
    <w:rsid w:val="008B3175"/>
    <w:rsid w:val="009500DD"/>
    <w:rsid w:val="00960B72"/>
    <w:rsid w:val="00A20948"/>
    <w:rsid w:val="00B079FC"/>
    <w:rsid w:val="00BE19AD"/>
    <w:rsid w:val="00BE673D"/>
    <w:rsid w:val="00C276A4"/>
    <w:rsid w:val="00C704CC"/>
    <w:rsid w:val="00C70A4F"/>
    <w:rsid w:val="00CA028F"/>
    <w:rsid w:val="00D162A1"/>
    <w:rsid w:val="00D76016"/>
    <w:rsid w:val="00DB1F2C"/>
    <w:rsid w:val="00E33364"/>
    <w:rsid w:val="00EB2723"/>
    <w:rsid w:val="00F468FE"/>
    <w:rsid w:val="00F542A9"/>
    <w:rsid w:val="00F64AF7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E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Hernandez</dc:creator>
  <cp:keywords/>
  <dc:description/>
  <cp:lastModifiedBy>Carol Coburn</cp:lastModifiedBy>
  <cp:revision>2</cp:revision>
  <cp:lastPrinted>2019-01-16T20:40:00Z</cp:lastPrinted>
  <dcterms:created xsi:type="dcterms:W3CDTF">2019-01-17T15:37:00Z</dcterms:created>
  <dcterms:modified xsi:type="dcterms:W3CDTF">2019-01-17T15:37:00Z</dcterms:modified>
</cp:coreProperties>
</file>